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C6C6" w14:textId="77777777" w:rsidR="00A24EA2" w:rsidRDefault="00A24EA2" w:rsidP="00A24EA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упражнений.</w:t>
      </w:r>
    </w:p>
    <w:p w14:paraId="2E35E1C3" w14:textId="77777777" w:rsidR="002E1A84" w:rsidRDefault="002E1A84" w:rsidP="002E1A8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980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Прямой удар правой ногой в туловище, защита блоком скрещенными руками, рычаг колена (тоже с другой ноги).</w:t>
      </w:r>
    </w:p>
    <w:bookmarkStart w:id="0" w:name="_Hlk40966699"/>
    <w:p w14:paraId="235E5C3A" w14:textId="77777777" w:rsidR="002E1A84" w:rsidRDefault="002E1A84" w:rsidP="002E1A8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</w:instrText>
      </w:r>
      <w:r w:rsidRPr="007473F2">
        <w:rPr>
          <w:rFonts w:ascii="Times New Roman" w:eastAsia="Times New Roman" w:hAnsi="Times New Roman" w:cs="Times New Roman"/>
          <w:color w:val="000000"/>
          <w:sz w:val="27"/>
          <w:szCs w:val="27"/>
        </w:rPr>
        <w:instrText>https://thexvid.com/video/2KAeYOgcmdA/приемы-рукопашного-боя-в-mma-броски-удары-комбинации.html</w:instrTex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6137A3">
        <w:rPr>
          <w:rStyle w:val="a3"/>
          <w:rFonts w:ascii="Times New Roman" w:eastAsia="Times New Roman" w:hAnsi="Times New Roman" w:cs="Times New Roman"/>
          <w:sz w:val="27"/>
          <w:szCs w:val="27"/>
        </w:rPr>
        <w:t>https://thexvid.com/video/2KAeYOgcmdA/приемы-рукопашного-боя-в-mma-броски-удары-комбинации.html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bookmarkEnd w:id="0"/>
    <w:p w14:paraId="2AF97A67" w14:textId="77777777" w:rsidR="00526B14" w:rsidRDefault="00526B14"/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9F"/>
    <w:rsid w:val="002E1A84"/>
    <w:rsid w:val="00526B14"/>
    <w:rsid w:val="007E04AC"/>
    <w:rsid w:val="00A24EA2"/>
    <w:rsid w:val="00D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FD87F-A106-4C40-BD1A-47FB83C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2020-05-21T12:19:00Z</dcterms:created>
  <dcterms:modified xsi:type="dcterms:W3CDTF">2020-05-21T12:27:00Z</dcterms:modified>
</cp:coreProperties>
</file>